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B8" w:rsidRPr="00E40A40" w:rsidRDefault="005E4DB8" w:rsidP="005E4DB8">
      <w:pPr>
        <w:tabs>
          <w:tab w:val="left" w:pos="4340"/>
        </w:tabs>
        <w:jc w:val="center"/>
        <w:rPr>
          <w:lang w:val="uk-UA"/>
        </w:rPr>
      </w:pPr>
    </w:p>
    <w:p w:rsidR="005E4DB8" w:rsidRPr="00E40A40" w:rsidRDefault="005E4DB8" w:rsidP="005E4DB8">
      <w:pPr>
        <w:tabs>
          <w:tab w:val="left" w:pos="4340"/>
        </w:tabs>
        <w:jc w:val="center"/>
        <w:rPr>
          <w:lang w:val="uk-UA"/>
        </w:rPr>
      </w:pPr>
    </w:p>
    <w:p w:rsidR="009A6D4C" w:rsidRPr="009A6D4C" w:rsidRDefault="009A6D4C" w:rsidP="009A6D4C">
      <w:pPr>
        <w:widowControl w:val="0"/>
        <w:autoSpaceDE w:val="0"/>
        <w:autoSpaceDN w:val="0"/>
        <w:adjustRightInd w:val="0"/>
        <w:jc w:val="center"/>
        <w:rPr>
          <w:b/>
          <w:bCs/>
          <w:color w:val="000000"/>
          <w:sz w:val="28"/>
          <w:szCs w:val="28"/>
          <w:lang w:val="uk-UA" w:bidi="uk-UA"/>
        </w:rPr>
      </w:pPr>
      <w:proofErr w:type="gramStart"/>
      <w:r w:rsidRPr="009A6D4C">
        <w:rPr>
          <w:b/>
          <w:bCs/>
          <w:color w:val="000000"/>
          <w:sz w:val="28"/>
          <w:szCs w:val="28"/>
          <w:lang w:bidi="uk-UA"/>
        </w:rPr>
        <w:t>ДК 021:2015: 09130000-9 - Нафта і дистиляти (Дизельне паливо»</w:t>
      </w:r>
      <w:proofErr w:type="gramEnd"/>
    </w:p>
    <w:p w:rsidR="009A6D4C" w:rsidRDefault="009A6D4C" w:rsidP="009A6D4C">
      <w:pPr>
        <w:widowControl w:val="0"/>
        <w:autoSpaceDE w:val="0"/>
        <w:autoSpaceDN w:val="0"/>
        <w:adjustRightInd w:val="0"/>
        <w:jc w:val="center"/>
        <w:rPr>
          <w:b/>
          <w:bCs/>
          <w:color w:val="000000"/>
          <w:lang w:val="uk-UA" w:bidi="uk-UA"/>
        </w:rPr>
      </w:pPr>
    </w:p>
    <w:p w:rsidR="009A6D4C" w:rsidRPr="00FF02C0" w:rsidRDefault="009A6D4C" w:rsidP="009A6D4C">
      <w:pPr>
        <w:widowControl w:val="0"/>
        <w:autoSpaceDE w:val="0"/>
        <w:autoSpaceDN w:val="0"/>
        <w:adjustRightInd w:val="0"/>
        <w:jc w:val="center"/>
        <w:rPr>
          <w:b/>
          <w:bCs/>
          <w:color w:val="000000"/>
          <w:lang w:val="uk-UA" w:bidi="uk-UA"/>
        </w:rPr>
      </w:pPr>
      <w:r w:rsidRPr="00FF02C0">
        <w:rPr>
          <w:b/>
          <w:bCs/>
          <w:color w:val="000000"/>
          <w:lang w:val="uk-UA" w:bidi="uk-UA"/>
        </w:rPr>
        <w:t>процедура закупівлі – відкриті торги</w:t>
      </w:r>
    </w:p>
    <w:p w:rsidR="0076546A" w:rsidRDefault="0076546A" w:rsidP="0076546A">
      <w:pPr>
        <w:rPr>
          <w:b/>
          <w:bCs/>
          <w:lang w:val="uk-UA"/>
        </w:rPr>
      </w:pPr>
    </w:p>
    <w:p w:rsidR="00334064" w:rsidRDefault="00E2315D" w:rsidP="009A6D4C">
      <w:pPr>
        <w:ind w:firstLine="426"/>
        <w:rPr>
          <w:b/>
          <w:lang w:val="uk-UA"/>
        </w:rPr>
      </w:pPr>
      <w:r>
        <w:rPr>
          <w:b/>
          <w:lang w:val="uk-UA"/>
        </w:rPr>
        <w:t xml:space="preserve">І. </w:t>
      </w:r>
      <w:r w:rsidR="00334064">
        <w:rPr>
          <w:b/>
          <w:lang w:val="uk-UA"/>
        </w:rPr>
        <w:t xml:space="preserve">ОБГРУНТУВАННЯ </w:t>
      </w:r>
      <w:r w:rsidR="00334064" w:rsidRPr="00AD12A5">
        <w:rPr>
          <w:b/>
          <w:lang w:val="uk-UA"/>
        </w:rPr>
        <w:t>ТЕХНІЧН</w:t>
      </w:r>
      <w:r w:rsidR="00334064">
        <w:rPr>
          <w:b/>
          <w:lang w:val="uk-UA"/>
        </w:rPr>
        <w:t>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334064" w:rsidRPr="00334064" w:rsidRDefault="00334064" w:rsidP="00CB61D1">
      <w:pPr>
        <w:pStyle w:val="Default"/>
        <w:numPr>
          <w:ilvl w:val="0"/>
          <w:numId w:val="36"/>
        </w:numPr>
        <w:contextualSpacing/>
        <w:jc w:val="both"/>
      </w:pPr>
      <w:r w:rsidRPr="00334064">
        <w:rPr>
          <w:snapToGrid w:val="0"/>
          <w:color w:val="auto"/>
          <w:lang w:val="uk-UA"/>
        </w:rPr>
        <w:t xml:space="preserve">Кількість – </w:t>
      </w:r>
      <w:r>
        <w:rPr>
          <w:snapToGrid w:val="0"/>
          <w:color w:val="auto"/>
          <w:lang w:val="uk-UA"/>
        </w:rPr>
        <w:t>5</w:t>
      </w:r>
      <w:r w:rsidRPr="00334064">
        <w:rPr>
          <w:snapToGrid w:val="0"/>
          <w:color w:val="auto"/>
          <w:lang w:val="uk-UA"/>
        </w:rPr>
        <w:t> 000 літрів.</w:t>
      </w:r>
    </w:p>
    <w:p w:rsidR="008B6D63" w:rsidRPr="00417226" w:rsidRDefault="008B6D63" w:rsidP="00CB61D1">
      <w:pPr>
        <w:pStyle w:val="Default"/>
        <w:numPr>
          <w:ilvl w:val="0"/>
          <w:numId w:val="36"/>
        </w:numPr>
        <w:contextualSpacing/>
        <w:jc w:val="both"/>
      </w:pPr>
      <w:r w:rsidRPr="00417226">
        <w:t>Якість дизельного палива повинна відповідати діючим стандартам, технічним умовам та чинному законодавству щодо показників якості т</w:t>
      </w:r>
      <w:r>
        <w:t>акого виду товару. Учасник обов’язково надає  у</w:t>
      </w:r>
      <w:r w:rsidRPr="00417226">
        <w:t xml:space="preserve"> складі своєї пропозиції копію се</w:t>
      </w:r>
      <w:r>
        <w:t xml:space="preserve">ртифікату відповідності та/або </w:t>
      </w:r>
      <w:r w:rsidRPr="00417226">
        <w:t xml:space="preserve">паспорту якості на дизельне паливо, які є дійсними на момент </w:t>
      </w:r>
      <w:r>
        <w:t>подання пропозиції</w:t>
      </w:r>
      <w:r w:rsidRPr="00417226">
        <w:t>.</w:t>
      </w:r>
    </w:p>
    <w:p w:rsidR="008B6D63" w:rsidRPr="00781F31"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Термін</w:t>
      </w:r>
      <w:r w:rsidR="005E4DB8">
        <w:rPr>
          <w:rFonts w:ascii="Times New Roman CYR" w:hAnsi="Times New Roman CYR" w:cs="Times New Roman CYR"/>
        </w:rPr>
        <w:t xml:space="preserve"> постачання – до 31.</w:t>
      </w:r>
      <w:r w:rsidR="005E4DB8">
        <w:rPr>
          <w:rFonts w:ascii="Times New Roman CYR" w:hAnsi="Times New Roman CYR" w:cs="Times New Roman CYR"/>
          <w:lang w:val="uk-UA"/>
        </w:rPr>
        <w:t>07</w:t>
      </w:r>
      <w:r w:rsidR="00CB61D1">
        <w:rPr>
          <w:rFonts w:ascii="Times New Roman CYR" w:hAnsi="Times New Roman CYR" w:cs="Times New Roman CYR"/>
        </w:rPr>
        <w:t>.2021</w:t>
      </w:r>
      <w:r w:rsidRPr="00781F31">
        <w:rPr>
          <w:rFonts w:ascii="Times New Roman CYR" w:hAnsi="Times New Roman CYR" w:cs="Times New Roman CYR"/>
        </w:rPr>
        <w:t>.</w:t>
      </w:r>
    </w:p>
    <w:p w:rsidR="008B6D63" w:rsidRPr="00781F31"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 xml:space="preserve">Закупівля  талонів (скретч-карток)  здійснюється відповідно до потреб Замовника щомісячно. </w:t>
      </w:r>
    </w:p>
    <w:p w:rsidR="008B6D63" w:rsidRPr="00781F31"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 xml:space="preserve">Відпуск палива повинен здійсюватися цілодобово при пред’явленні талонів (скретч-карток). </w:t>
      </w:r>
    </w:p>
    <w:p w:rsidR="008B6D63" w:rsidRPr="00781F31"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Талони (скретч-картки) на пальне повинні бути виготовлені на паперовому носії. Містить емблему торгової марки, вказівку на вид (марку) Товару та номінал. На талони (скретч-картки)  повинно бути нанесено штрих-код та інші ступені захисту.</w:t>
      </w:r>
    </w:p>
    <w:p w:rsidR="008B6D63" w:rsidRPr="00781F31"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Термін дії талонів (скретч-карток)  повинен становити не менше 12 місяців з моменту їх  отримання покупцем.</w:t>
      </w:r>
    </w:p>
    <w:p w:rsidR="008B6D63" w:rsidRPr="008B6D63"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3F73AA">
        <w:t>Учасник повинен мати мережу АЗС у м. Чернігові</w:t>
      </w:r>
      <w:r>
        <w:t xml:space="preserve"> </w:t>
      </w:r>
      <w:r w:rsidRPr="003F73AA">
        <w:t xml:space="preserve">(відстань від розташування </w:t>
      </w:r>
      <w:r>
        <w:t xml:space="preserve">Покупця (однієї з АЗС) не більше 5 кілометрів) та не менше 3-х АЗС у кожному районі Чернігівської області, що утворені відповідно до </w:t>
      </w:r>
      <w:r w:rsidRPr="00A822C1">
        <w:t xml:space="preserve">Постанови Верховної Ради України  від 17.07.2020 </w:t>
      </w:r>
      <w:r>
        <w:t xml:space="preserve">   </w:t>
      </w:r>
      <w:r w:rsidRPr="00A822C1">
        <w:t>№807-ІХ «Про утворення та ліквідацію районів»</w:t>
      </w:r>
      <w:r>
        <w:t>, на яких буде здійснювати продаж паливно-мастильних матеріалів у роздріб за талонами цілодобово.</w:t>
      </w:r>
    </w:p>
    <w:p w:rsidR="008B6D63" w:rsidRPr="00781F31" w:rsidRDefault="008B6D63" w:rsidP="00CB61D1">
      <w:pPr>
        <w:widowControl w:val="0"/>
        <w:numPr>
          <w:ilvl w:val="0"/>
          <w:numId w:val="36"/>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На першу вимогу Замовника з ме</w:t>
      </w:r>
      <w:r w:rsidR="00CB61D1">
        <w:rPr>
          <w:rFonts w:ascii="Times New Roman CYR" w:hAnsi="Times New Roman CYR" w:cs="Times New Roman CYR"/>
        </w:rPr>
        <w:t xml:space="preserve">тою </w:t>
      </w:r>
      <w:proofErr w:type="gramStart"/>
      <w:r w:rsidR="00CB61D1">
        <w:rPr>
          <w:rFonts w:ascii="Times New Roman CYR" w:hAnsi="Times New Roman CYR" w:cs="Times New Roman CYR"/>
        </w:rPr>
        <w:t>п</w:t>
      </w:r>
      <w:proofErr w:type="gramEnd"/>
      <w:r w:rsidR="00CB61D1">
        <w:rPr>
          <w:rFonts w:ascii="Times New Roman CYR" w:hAnsi="Times New Roman CYR" w:cs="Times New Roman CYR"/>
        </w:rPr>
        <w:t>ідтвердження якості дизельного палива</w:t>
      </w:r>
      <w:r w:rsidRPr="00781F31">
        <w:rPr>
          <w:rFonts w:ascii="Times New Roman CYR" w:hAnsi="Times New Roman CYR" w:cs="Times New Roman CYR"/>
        </w:rPr>
        <w:t xml:space="preserve">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(паливнозаправної станції) Учасника з можливістю незалежного відбору проб для проведення аналізів.</w:t>
      </w:r>
    </w:p>
    <w:p w:rsidR="008B6D63" w:rsidRPr="00781F31" w:rsidRDefault="008B6D63" w:rsidP="00CB61D1">
      <w:pPr>
        <w:numPr>
          <w:ilvl w:val="0"/>
          <w:numId w:val="36"/>
        </w:numPr>
        <w:jc w:val="both"/>
      </w:pPr>
      <w:r w:rsidRPr="00781F31">
        <w:t>Учасник повинен мати ліцензію на провадження певного 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 місць виробництва, зберігання, оптової та роздрібної торгівлі пальним, або оптової торгівлі пальним, за відсутності місць оптової торгівлі.</w:t>
      </w:r>
    </w:p>
    <w:p w:rsidR="008B6D63" w:rsidRDefault="008B6D63" w:rsidP="00CB61D1">
      <w:pPr>
        <w:widowControl w:val="0"/>
        <w:tabs>
          <w:tab w:val="left" w:pos="8310"/>
        </w:tabs>
        <w:autoSpaceDE w:val="0"/>
        <w:autoSpaceDN w:val="0"/>
        <w:adjustRightInd w:val="0"/>
        <w:rPr>
          <w:b/>
          <w:bCs/>
        </w:rPr>
      </w:pPr>
    </w:p>
    <w:p w:rsidR="008B6D63" w:rsidRPr="00E57B4E" w:rsidRDefault="008B6D63" w:rsidP="00555A6A">
      <w:pPr>
        <w:jc w:val="right"/>
        <w:rPr>
          <w:rFonts w:ascii="TimesNewRomanPS-BoldMT" w:hAnsi="TimesNewRomanPS-BoldMT"/>
          <w:b/>
          <w:bCs/>
          <w:lang w:val="uk-UA"/>
        </w:rPr>
      </w:pPr>
    </w:p>
    <w:p w:rsidR="00516547" w:rsidRPr="00FF6468" w:rsidRDefault="00516547" w:rsidP="00516547">
      <w:pPr>
        <w:pStyle w:val="Default"/>
        <w:ind w:left="360"/>
        <w:contextualSpacing/>
        <w:jc w:val="both"/>
        <w:rPr>
          <w:b/>
        </w:rPr>
      </w:pPr>
      <w:r>
        <w:rPr>
          <w:b/>
          <w:lang w:val="uk-UA"/>
        </w:rPr>
        <w:t xml:space="preserve">ІІ. РОЗМІР БЮДЖЕТНОГО ПРИЗНАЧЕННЯ </w:t>
      </w:r>
      <w:r w:rsidR="003F73F6">
        <w:rPr>
          <w:b/>
          <w:lang w:val="uk-UA"/>
        </w:rPr>
        <w:t>–</w:t>
      </w:r>
      <w:r>
        <w:rPr>
          <w:b/>
          <w:lang w:val="uk-UA"/>
        </w:rPr>
        <w:t xml:space="preserve"> </w:t>
      </w:r>
      <w:r w:rsidR="003F73F6">
        <w:rPr>
          <w:b/>
          <w:lang w:val="uk-UA"/>
        </w:rPr>
        <w:t>1 500 000,0 гривень.</w:t>
      </w:r>
    </w:p>
    <w:p w:rsidR="00516547" w:rsidRPr="00555A6A" w:rsidRDefault="00516547" w:rsidP="00516547">
      <w:pPr>
        <w:rPr>
          <w:rFonts w:asciiTheme="minorHAnsi" w:hAnsiTheme="minorHAnsi"/>
          <w:lang w:val="uk-UA"/>
        </w:rPr>
      </w:pPr>
      <w:r>
        <w:rPr>
          <w:b/>
          <w:lang w:val="uk-UA"/>
        </w:rPr>
        <w:t xml:space="preserve">      </w:t>
      </w:r>
      <w:r w:rsidRPr="00FF6468">
        <w:rPr>
          <w:b/>
          <w:lang w:val="uk-UA"/>
        </w:rPr>
        <w:t xml:space="preserve">ІІІ. ОЧІКУВАНА ВАРТІСТЬ ПРЕДМЕТА ЗАКУПІВЛІ – </w:t>
      </w:r>
      <w:r>
        <w:rPr>
          <w:b/>
          <w:lang w:val="uk-UA"/>
        </w:rPr>
        <w:t>135</w:t>
      </w:r>
      <w:r w:rsidRPr="00FF6468">
        <w:rPr>
          <w:b/>
          <w:lang w:val="uk-UA"/>
        </w:rPr>
        <w:t xml:space="preserve"> 000,0 </w:t>
      </w:r>
      <w:r w:rsidR="003F73F6">
        <w:rPr>
          <w:b/>
          <w:lang w:val="uk-UA"/>
        </w:rPr>
        <w:t>гривень.</w:t>
      </w: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1B" w:rsidRDefault="008E081B">
      <w:r>
        <w:separator/>
      </w:r>
    </w:p>
  </w:endnote>
  <w:endnote w:type="continuationSeparator" w:id="0">
    <w:p w:rsidR="008E081B" w:rsidRDefault="008E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C37FDC" w:rsidP="00A64014">
    <w:pPr>
      <w:pStyle w:val="a8"/>
      <w:framePr w:wrap="around" w:vAnchor="text" w:hAnchor="margin" w:xAlign="right" w:y="1"/>
      <w:rPr>
        <w:rStyle w:val="aa"/>
      </w:rPr>
    </w:pPr>
    <w:r>
      <w:rPr>
        <w:rStyle w:val="aa"/>
      </w:rPr>
      <w:fldChar w:fldCharType="begin"/>
    </w:r>
    <w:r w:rsidR="00CA0B15">
      <w:rPr>
        <w:rStyle w:val="aa"/>
      </w:rPr>
      <w:instrText xml:space="preserve">PAGE  </w:instrText>
    </w:r>
    <w:r>
      <w:rPr>
        <w:rStyle w:val="aa"/>
      </w:rPr>
      <w:fldChar w:fldCharType="end"/>
    </w:r>
  </w:p>
  <w:p w:rsidR="00CA0B15" w:rsidRDefault="00CA0B15"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CA0B15"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1B" w:rsidRDefault="008E081B">
      <w:r>
        <w:separator/>
      </w:r>
    </w:p>
  </w:footnote>
  <w:footnote w:type="continuationSeparator" w:id="0">
    <w:p w:rsidR="008E081B" w:rsidRDefault="008E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Default="00C37FDC" w:rsidP="00B6481C">
    <w:pPr>
      <w:pStyle w:val="ae"/>
      <w:framePr w:wrap="around" w:vAnchor="text" w:hAnchor="margin" w:xAlign="center" w:y="1"/>
      <w:rPr>
        <w:rStyle w:val="aa"/>
      </w:rPr>
    </w:pPr>
    <w:r>
      <w:rPr>
        <w:rStyle w:val="aa"/>
      </w:rPr>
      <w:fldChar w:fldCharType="begin"/>
    </w:r>
    <w:r w:rsidR="00CA0B15">
      <w:rPr>
        <w:rStyle w:val="aa"/>
      </w:rPr>
      <w:instrText xml:space="preserve">PAGE  </w:instrText>
    </w:r>
    <w:r>
      <w:rPr>
        <w:rStyle w:val="aa"/>
      </w:rPr>
      <w:fldChar w:fldCharType="separate"/>
    </w:r>
    <w:r w:rsidR="00CA0B15">
      <w:rPr>
        <w:rStyle w:val="aa"/>
        <w:noProof/>
      </w:rPr>
      <w:t>16</w:t>
    </w:r>
    <w:r>
      <w:rPr>
        <w:rStyle w:val="aa"/>
      </w:rPr>
      <w:fldChar w:fldCharType="end"/>
    </w:r>
  </w:p>
  <w:p w:rsidR="00CA0B15" w:rsidRDefault="00CA0B1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15" w:rsidRPr="00785EA9" w:rsidRDefault="00C37FDC" w:rsidP="007E203D">
    <w:pPr>
      <w:pStyle w:val="ae"/>
      <w:tabs>
        <w:tab w:val="clear" w:pos="4819"/>
        <w:tab w:val="clear" w:pos="9639"/>
        <w:tab w:val="left" w:pos="7965"/>
      </w:tabs>
      <w:jc w:val="center"/>
      <w:rPr>
        <w:lang w:val="uk-UA"/>
      </w:rPr>
    </w:pPr>
    <w:r>
      <w:rPr>
        <w:rStyle w:val="aa"/>
      </w:rPr>
      <w:fldChar w:fldCharType="begin"/>
    </w:r>
    <w:r w:rsidR="00CA0B15">
      <w:rPr>
        <w:rStyle w:val="aa"/>
      </w:rPr>
      <w:instrText xml:space="preserve"> PAGE </w:instrText>
    </w:r>
    <w:r>
      <w:rPr>
        <w:rStyle w:val="aa"/>
      </w:rPr>
      <w:fldChar w:fldCharType="separate"/>
    </w:r>
    <w:r w:rsidR="00334064">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5A9016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39">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5"/>
  </w:num>
  <w:num w:numId="5">
    <w:abstractNumId w:val="9"/>
  </w:num>
  <w:num w:numId="6">
    <w:abstractNumId w:val="34"/>
  </w:num>
  <w:num w:numId="7">
    <w:abstractNumId w:val="40"/>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5"/>
  </w:num>
  <w:num w:numId="15">
    <w:abstractNumId w:val="32"/>
  </w:num>
  <w:num w:numId="16">
    <w:abstractNumId w:val="14"/>
  </w:num>
  <w:num w:numId="17">
    <w:abstractNumId w:val="23"/>
  </w:num>
  <w:num w:numId="18">
    <w:abstractNumId w:val="20"/>
  </w:num>
  <w:num w:numId="19">
    <w:abstractNumId w:val="39"/>
  </w:num>
  <w:num w:numId="20">
    <w:abstractNumId w:val="25"/>
  </w:num>
  <w:num w:numId="21">
    <w:abstractNumId w:val="38"/>
  </w:num>
  <w:num w:numId="22">
    <w:abstractNumId w:val="19"/>
  </w:num>
  <w:num w:numId="23">
    <w:abstractNumId w:val="30"/>
  </w:num>
  <w:num w:numId="24">
    <w:abstractNumId w:val="29"/>
  </w:num>
  <w:num w:numId="25">
    <w:abstractNumId w:val="10"/>
  </w:num>
  <w:num w:numId="26">
    <w:abstractNumId w:val="6"/>
  </w:num>
  <w:num w:numId="27">
    <w:abstractNumId w:val="16"/>
  </w:num>
  <w:num w:numId="28">
    <w:abstractNumId w:val="28"/>
  </w:num>
  <w:num w:numId="29">
    <w:abstractNumId w:val="36"/>
  </w:num>
  <w:num w:numId="30">
    <w:abstractNumId w:val="15"/>
  </w:num>
  <w:num w:numId="31">
    <w:abstractNumId w:val="37"/>
  </w:num>
  <w:num w:numId="32">
    <w:abstractNumId w:val="33"/>
  </w:num>
  <w:num w:numId="33">
    <w:abstractNumId w:val="21"/>
  </w:num>
  <w:num w:numId="34">
    <w:abstractNumId w:val="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81C"/>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864"/>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DC"/>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CE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5E3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4"/>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3F6"/>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73B"/>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547"/>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4DB8"/>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2E4"/>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81B"/>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D4C"/>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37FDC"/>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0B15"/>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1D1"/>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27B32"/>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15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D32"/>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FE31-1CB0-4EAE-8BEB-2D23266A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2364</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9</cp:revision>
  <cp:lastPrinted>2021-05-06T12:19:00Z</cp:lastPrinted>
  <dcterms:created xsi:type="dcterms:W3CDTF">2021-08-30T08:07:00Z</dcterms:created>
  <dcterms:modified xsi:type="dcterms:W3CDTF">2021-08-30T11:25:00Z</dcterms:modified>
</cp:coreProperties>
</file>